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0F2A" w14:textId="4CC7125C" w:rsidR="002A78E6" w:rsidRDefault="002A78E6" w:rsidP="002A78E6">
      <w:pPr>
        <w:spacing w:after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037D20">
        <w:rPr>
          <w:rFonts w:ascii="Bookman Old Style" w:eastAsia="Arial Unicode MS" w:hAnsi="Bookman Old Style" w:cs="Courier New"/>
          <w:noProof/>
          <w:color w:val="800000"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309B6" wp14:editId="639FF15D">
                <wp:simplePos x="0" y="0"/>
                <wp:positionH relativeFrom="column">
                  <wp:posOffset>5300345</wp:posOffset>
                </wp:positionH>
                <wp:positionV relativeFrom="paragraph">
                  <wp:posOffset>0</wp:posOffset>
                </wp:positionV>
                <wp:extent cx="781050" cy="1117600"/>
                <wp:effectExtent l="0" t="0" r="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77D7" w14:textId="087C8835" w:rsidR="00037D20" w:rsidRDefault="00970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20311" wp14:editId="0AB8131F">
                                  <wp:extent cx="618972" cy="962025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271" cy="968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309B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7.35pt;margin-top:0;width:61.5pt;height: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" stroked="f">
                <v:textbox>
                  <w:txbxContent>
                    <w:p w14:paraId="1BC577D7" w14:textId="087C8835" w:rsidR="00037D20" w:rsidRDefault="0097048E">
                      <w:r>
                        <w:rPr>
                          <w:noProof/>
                        </w:rPr>
                        <w:drawing>
                          <wp:inline distT="0" distB="0" distL="0" distR="0" wp14:anchorId="2C820311" wp14:editId="0AB8131F">
                            <wp:extent cx="618972" cy="962025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271" cy="968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92933" w14:textId="77777777" w:rsidR="002A78E6" w:rsidRDefault="002A78E6" w:rsidP="002A78E6">
      <w:pPr>
        <w:spacing w:after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14:paraId="5AFB98EA" w14:textId="4FC17C36" w:rsidR="00A60846" w:rsidRPr="005508BE" w:rsidRDefault="00A60846" w:rsidP="002A78E6">
      <w:pPr>
        <w:spacing w:after="0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A6084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EGÉSZSÉGI ÁLLAPOTRA VONATKOZÓ IGAZOLÁS</w:t>
      </w:r>
    </w:p>
    <w:p w14:paraId="01262B05" w14:textId="35D0C517" w:rsidR="00A60846" w:rsidRPr="00A60846" w:rsidRDefault="00A60846" w:rsidP="005508B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60846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  <w:r w:rsidR="00037D20" w:rsidRPr="00037D20">
        <w:rPr>
          <w:noProof/>
        </w:rPr>
        <w:t xml:space="preserve"> </w:t>
      </w:r>
    </w:p>
    <w:tbl>
      <w:tblPr>
        <w:tblW w:w="10206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60846" w:rsidRPr="00A60846" w14:paraId="15623457" w14:textId="77777777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04D0269" w14:textId="77777777" w:rsidR="00A60846" w:rsidRPr="00A60846" w:rsidRDefault="005508BE" w:rsidP="005508BE">
            <w:pPr>
              <w:spacing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A60846"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név):</w:t>
            </w:r>
          </w:p>
        </w:tc>
      </w:tr>
      <w:tr w:rsidR="00A60846" w:rsidRPr="00A60846" w14:paraId="5C51003A" w14:textId="77777777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37EA370" w14:textId="77777777" w:rsidR="00A60846" w:rsidRPr="00A60846" w:rsidRDefault="00A60846" w:rsidP="00A60846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</w:tr>
      <w:tr w:rsidR="00A60846" w:rsidRPr="00A60846" w14:paraId="6DB31755" w14:textId="77777777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A828EF5" w14:textId="77777777" w:rsidR="00A60846" w:rsidRPr="00A60846" w:rsidRDefault="00A60846" w:rsidP="00A60846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</w:p>
        </w:tc>
      </w:tr>
      <w:tr w:rsidR="00A60846" w:rsidRPr="00A60846" w14:paraId="4363E52D" w14:textId="77777777" w:rsidTr="005508B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A92F8EA" w14:textId="77777777" w:rsidR="00A60846" w:rsidRPr="00A60846" w:rsidRDefault="00A60846" w:rsidP="00A60846">
            <w:pPr>
              <w:spacing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Jel:</w:t>
            </w:r>
          </w:p>
        </w:tc>
      </w:tr>
      <w:tr w:rsidR="00A60846" w:rsidRPr="00A60846" w14:paraId="5D70318C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5BC3B7" w14:textId="77777777" w:rsidR="00A60846" w:rsidRPr="009B6A5E" w:rsidRDefault="00A60846" w:rsidP="00A60846">
            <w:pPr>
              <w:spacing w:before="80" w:after="20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</w:pPr>
            <w:r w:rsidRPr="009B6A5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A60846" w:rsidRPr="00A60846" w14:paraId="40F2CABC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9C18B" w14:textId="77777777"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1.1. krónikus betegségek (kérjük, sorolja fel):</w:t>
            </w:r>
          </w:p>
        </w:tc>
      </w:tr>
      <w:tr w:rsidR="00A60846" w:rsidRPr="00A60846" w14:paraId="058B6247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5874F3" w14:textId="77777777"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1.2. fertőző betegségek (kérjük, sorolja fel):</w:t>
            </w:r>
          </w:p>
        </w:tc>
      </w:tr>
      <w:tr w:rsidR="00A60846" w:rsidRPr="00A60846" w14:paraId="47152EF5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45E2A8" w14:textId="77777777"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1.3. fogyatékosság (típusa és mértéke):</w:t>
            </w:r>
          </w:p>
        </w:tc>
      </w:tr>
      <w:tr w:rsidR="00A60846" w:rsidRPr="00A60846" w14:paraId="1BC6C269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74460" w14:textId="77777777" w:rsidR="00A60846" w:rsidRPr="005508BE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</w:pPr>
            <w:r w:rsidRPr="005508BE">
              <w:rPr>
                <w:rFonts w:ascii="Times" w:eastAsia="Times New Roman" w:hAnsi="Times" w:cs="Times"/>
                <w:color w:val="000000"/>
                <w:sz w:val="16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A60846" w:rsidRPr="00A60846" w14:paraId="7A4C0720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1CFE14" w14:textId="77777777" w:rsidR="00A60846" w:rsidRPr="005508BE" w:rsidRDefault="00A60846" w:rsidP="00A60846">
            <w:pPr>
              <w:spacing w:before="80" w:after="20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</w:pP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 xml:space="preserve">2. </w:t>
            </w: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4"/>
                <w:szCs w:val="16"/>
                <w:lang w:eastAsia="hu-HU"/>
              </w:rPr>
              <w:t>Jelzőrendszeres házi segítségnyújtás igénybevételére vonatkozóan igazolom</w:t>
            </w:r>
            <w:r w:rsidRPr="005508BE">
              <w:rPr>
                <w:rFonts w:ascii="Times" w:eastAsia="Times New Roman" w:hAnsi="Times" w:cs="Times"/>
                <w:color w:val="000000"/>
                <w:sz w:val="14"/>
                <w:szCs w:val="16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A60846" w:rsidRPr="00A60846" w14:paraId="72B08B35" w14:textId="77777777" w:rsidTr="009B6A5E">
        <w:trPr>
          <w:trHeight w:val="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A49DD" w14:textId="77777777" w:rsidR="00A60846" w:rsidRPr="005508BE" w:rsidRDefault="00A60846" w:rsidP="00A60846">
            <w:pPr>
              <w:spacing w:before="80" w:after="20"/>
              <w:ind w:left="740" w:firstLine="180"/>
              <w:jc w:val="both"/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</w:pP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indokolt </w:t>
            </w:r>
            <w:r w:rsidRPr="005508BE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5508BE">
              <w:rPr>
                <w:rFonts w:ascii="Times" w:eastAsia="Times New Roman" w:hAnsi="Times" w:cs="Times"/>
                <w:b/>
                <w:bCs/>
                <w:color w:val="000000"/>
                <w:sz w:val="16"/>
                <w:szCs w:val="16"/>
                <w:lang w:eastAsia="hu-HU"/>
              </w:rPr>
              <w:t> nem indokolt </w:t>
            </w:r>
            <w:r w:rsidRPr="005508BE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</w:p>
        </w:tc>
      </w:tr>
      <w:tr w:rsidR="00A60846" w:rsidRPr="00A60846" w14:paraId="255D2E98" w14:textId="77777777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D96DFB" w14:textId="77777777" w:rsidR="00A60846" w:rsidRPr="00A60846" w:rsidRDefault="00A60846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A60846" w:rsidRPr="00A60846" w14:paraId="337032D9" w14:textId="77777777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D1532A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A60846" w:rsidRPr="00A60846" w14:paraId="3A24735A" w14:textId="77777777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7856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A60846" w:rsidRPr="00A60846" w14:paraId="39F8D710" w14:textId="77777777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6A2421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A60846" w:rsidRPr="00A60846" w14:paraId="5479691E" w14:textId="77777777" w:rsidTr="005508BE">
        <w:trPr>
          <w:trHeight w:val="85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5F48D2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A60846" w:rsidRPr="00A60846" w14:paraId="538EE89A" w14:textId="77777777" w:rsidTr="009750A6">
        <w:trPr>
          <w:trHeight w:val="71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C29304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A60846" w:rsidRPr="00A60846" w14:paraId="03A551E2" w14:textId="77777777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7E4838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A60846" w:rsidRPr="00A60846" w14:paraId="3AA96268" w14:textId="77777777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42EDCA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A60846" w:rsidRPr="00A60846" w14:paraId="679B66CF" w14:textId="77777777" w:rsidTr="00A11B9C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310BB9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A60846" w:rsidRPr="00A60846" w14:paraId="300C6962" w14:textId="77777777" w:rsidTr="002A78E6">
        <w:trPr>
          <w:trHeight w:val="419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C412A7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3.9. demencia:</w:t>
            </w:r>
          </w:p>
        </w:tc>
      </w:tr>
      <w:tr w:rsidR="00A60846" w:rsidRPr="00A60846" w14:paraId="4513F296" w14:textId="77777777" w:rsidTr="009B6A5E">
        <w:trPr>
          <w:trHeight w:val="1361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3B0D6" w14:textId="77777777" w:rsidR="00A60846" w:rsidRPr="00A60846" w:rsidRDefault="00A60846" w:rsidP="00A60846">
            <w:pPr>
              <w:spacing w:before="80" w:after="20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3.10. gyógyszerszedés gyakorisága, várható időtartama (pl. végleges, </w:t>
            </w:r>
            <w:proofErr w:type="gramStart"/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időleges,</w:t>
            </w:r>
            <w:proofErr w:type="gramEnd"/>
            <w:r w:rsidRPr="00A60846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stb.), valamint az igénybevétel időpontjában szedett gyógyszerek:</w:t>
            </w:r>
          </w:p>
        </w:tc>
      </w:tr>
      <w:tr w:rsidR="00A60846" w:rsidRPr="00A60846" w14:paraId="3724F24C" w14:textId="77777777" w:rsidTr="002A78E6">
        <w:trPr>
          <w:trHeight w:val="796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4E2D19" w14:textId="77777777" w:rsidR="00A60846" w:rsidRPr="00A60846" w:rsidRDefault="00A60846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9B6A5E" w:rsidRPr="00A60846" w14:paraId="7777F936" w14:textId="77777777" w:rsidTr="00B61293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701BC3" w14:textId="77777777" w:rsidR="009B6A5E" w:rsidRPr="00A60846" w:rsidRDefault="009B6A5E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CCA0" w14:textId="77777777" w:rsidR="009B6A5E" w:rsidRPr="00A60846" w:rsidRDefault="009B6A5E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E639" w14:textId="77777777" w:rsidR="009B6A5E" w:rsidRPr="00A60846" w:rsidRDefault="009B6A5E" w:rsidP="00A60846">
            <w:pPr>
              <w:spacing w:before="80" w:after="20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608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14:paraId="50A08B05" w14:textId="1230C941" w:rsidR="00CE6CE4" w:rsidRPr="006C4C12" w:rsidRDefault="00CE6CE4" w:rsidP="002A78E6">
      <w:pPr>
        <w:tabs>
          <w:tab w:val="left" w:pos="2688"/>
        </w:tabs>
        <w:spacing w:after="0" w:line="276" w:lineRule="auto"/>
        <w:rPr>
          <w:rFonts w:eastAsia="Times New Roman" w:cstheme="minorHAnsi"/>
          <w:sz w:val="24"/>
          <w:szCs w:val="24"/>
          <w:lang w:eastAsia="hu-HU"/>
        </w:rPr>
      </w:pPr>
    </w:p>
    <w:sectPr w:rsidR="00CE6CE4" w:rsidRPr="006C4C12" w:rsidSect="00E25AF0">
      <w:headerReference w:type="even" r:id="rId9"/>
      <w:headerReference w:type="default" r:id="rId10"/>
      <w:headerReference w:type="first" r:id="rId11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3333" w14:textId="77777777" w:rsidR="00763752" w:rsidRDefault="00763752" w:rsidP="00430274">
      <w:pPr>
        <w:spacing w:after="0"/>
      </w:pPr>
      <w:r>
        <w:separator/>
      </w:r>
    </w:p>
  </w:endnote>
  <w:endnote w:type="continuationSeparator" w:id="0">
    <w:p w14:paraId="299B948E" w14:textId="77777777" w:rsidR="00763752" w:rsidRDefault="00763752" w:rsidP="00430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A611" w14:textId="77777777" w:rsidR="00763752" w:rsidRDefault="00763752" w:rsidP="00430274">
      <w:pPr>
        <w:spacing w:after="0"/>
      </w:pPr>
      <w:r>
        <w:separator/>
      </w:r>
    </w:p>
  </w:footnote>
  <w:footnote w:type="continuationSeparator" w:id="0">
    <w:p w14:paraId="1E1D0410" w14:textId="77777777" w:rsidR="00763752" w:rsidRDefault="00763752" w:rsidP="00430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264D" w14:textId="77777777" w:rsidR="00153848" w:rsidRDefault="00763752">
    <w:pPr>
      <w:pStyle w:val="lfej"/>
    </w:pPr>
    <w:r>
      <w:rPr>
        <w:noProof/>
        <w:lang w:eastAsia="hu-HU"/>
      </w:rPr>
      <w:pict w14:anchorId="26EB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7" o:spid="_x0000_s2053" type="#_x0000_t75" style="position:absolute;margin-left:0;margin-top:0;width:240pt;height:300pt;z-index:-251657216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9FD8" w14:textId="77777777" w:rsidR="00153848" w:rsidRDefault="00763752">
    <w:pPr>
      <w:pStyle w:val="lfej"/>
    </w:pPr>
    <w:r>
      <w:rPr>
        <w:noProof/>
        <w:lang w:eastAsia="hu-HU"/>
      </w:rPr>
      <w:pict w14:anchorId="37D4D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8" o:spid="_x0000_s2054" type="#_x0000_t75" style="position:absolute;margin-left:0;margin-top:0;width:240pt;height:300pt;z-index:-251656192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F033" w14:textId="77777777" w:rsidR="00153848" w:rsidRDefault="00763752">
    <w:pPr>
      <w:pStyle w:val="lfej"/>
    </w:pPr>
    <w:r>
      <w:rPr>
        <w:noProof/>
        <w:lang w:eastAsia="hu-HU"/>
      </w:rPr>
      <w:pict w14:anchorId="7C2EF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9796" o:spid="_x0000_s2052" type="#_x0000_t75" style="position:absolute;margin-left:0;margin-top:0;width:240pt;height:300pt;z-index:-251658240;mso-position-horizontal:center;mso-position-horizontal-relative:margin;mso-position-vertical:center;mso-position-vertical-relative:margin" o:allowincell="f">
          <v:imagedata r:id="rId1" o:title="Új logó 201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8B0"/>
    <w:multiLevelType w:val="hybridMultilevel"/>
    <w:tmpl w:val="03F2BE64"/>
    <w:lvl w:ilvl="0" w:tplc="05ACDEE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E0D445D"/>
    <w:multiLevelType w:val="hybridMultilevel"/>
    <w:tmpl w:val="A048854C"/>
    <w:lvl w:ilvl="0" w:tplc="9722856A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17C3BDE"/>
    <w:multiLevelType w:val="hybridMultilevel"/>
    <w:tmpl w:val="5798CE20"/>
    <w:lvl w:ilvl="0" w:tplc="76F8996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9C35C2D"/>
    <w:multiLevelType w:val="hybridMultilevel"/>
    <w:tmpl w:val="EB3E700A"/>
    <w:lvl w:ilvl="0" w:tplc="40849D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A62773B"/>
    <w:multiLevelType w:val="hybridMultilevel"/>
    <w:tmpl w:val="C0949AD6"/>
    <w:lvl w:ilvl="0" w:tplc="8A706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140C"/>
    <w:multiLevelType w:val="hybridMultilevel"/>
    <w:tmpl w:val="21C6FC46"/>
    <w:lvl w:ilvl="0" w:tplc="67045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ACF"/>
    <w:multiLevelType w:val="hybridMultilevel"/>
    <w:tmpl w:val="71D0A4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6CBE"/>
    <w:multiLevelType w:val="hybridMultilevel"/>
    <w:tmpl w:val="39222EC4"/>
    <w:lvl w:ilvl="0" w:tplc="A52E4C9A">
      <w:start w:val="12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1"/>
    <w:rsid w:val="00010999"/>
    <w:rsid w:val="0001667B"/>
    <w:rsid w:val="00037BDB"/>
    <w:rsid w:val="00037D20"/>
    <w:rsid w:val="000A5422"/>
    <w:rsid w:val="000D103B"/>
    <w:rsid w:val="000D4E19"/>
    <w:rsid w:val="000E16B2"/>
    <w:rsid w:val="000E30B8"/>
    <w:rsid w:val="000E4658"/>
    <w:rsid w:val="000E5759"/>
    <w:rsid w:val="00153848"/>
    <w:rsid w:val="00156F1D"/>
    <w:rsid w:val="00157C88"/>
    <w:rsid w:val="001749DC"/>
    <w:rsid w:val="001828BA"/>
    <w:rsid w:val="001A77AB"/>
    <w:rsid w:val="001D2EA4"/>
    <w:rsid w:val="001D4B89"/>
    <w:rsid w:val="001E5A3E"/>
    <w:rsid w:val="001E611C"/>
    <w:rsid w:val="00242CB8"/>
    <w:rsid w:val="0024587D"/>
    <w:rsid w:val="002563F2"/>
    <w:rsid w:val="0026029A"/>
    <w:rsid w:val="0026289A"/>
    <w:rsid w:val="00263125"/>
    <w:rsid w:val="002741E3"/>
    <w:rsid w:val="002A43FB"/>
    <w:rsid w:val="002A78E6"/>
    <w:rsid w:val="002B281F"/>
    <w:rsid w:val="002F12B8"/>
    <w:rsid w:val="002F556F"/>
    <w:rsid w:val="00301175"/>
    <w:rsid w:val="003207DE"/>
    <w:rsid w:val="003435C1"/>
    <w:rsid w:val="00396911"/>
    <w:rsid w:val="003C4EFB"/>
    <w:rsid w:val="003F06EB"/>
    <w:rsid w:val="00406FC1"/>
    <w:rsid w:val="00430274"/>
    <w:rsid w:val="00482865"/>
    <w:rsid w:val="0049055F"/>
    <w:rsid w:val="004907AC"/>
    <w:rsid w:val="004962F2"/>
    <w:rsid w:val="004B75DA"/>
    <w:rsid w:val="004C33AA"/>
    <w:rsid w:val="004D7CF0"/>
    <w:rsid w:val="0050635A"/>
    <w:rsid w:val="00513CFA"/>
    <w:rsid w:val="00533104"/>
    <w:rsid w:val="005508BE"/>
    <w:rsid w:val="00551BF5"/>
    <w:rsid w:val="00561E41"/>
    <w:rsid w:val="00576679"/>
    <w:rsid w:val="0058451B"/>
    <w:rsid w:val="005B1477"/>
    <w:rsid w:val="005B4284"/>
    <w:rsid w:val="005B4A37"/>
    <w:rsid w:val="005C00C9"/>
    <w:rsid w:val="005C768D"/>
    <w:rsid w:val="005D2BB3"/>
    <w:rsid w:val="005E15CD"/>
    <w:rsid w:val="00600170"/>
    <w:rsid w:val="00626CA5"/>
    <w:rsid w:val="006477A1"/>
    <w:rsid w:val="006A0DB6"/>
    <w:rsid w:val="006A655E"/>
    <w:rsid w:val="006B4137"/>
    <w:rsid w:val="006C4C12"/>
    <w:rsid w:val="006E783B"/>
    <w:rsid w:val="006F0BDF"/>
    <w:rsid w:val="006F2CCB"/>
    <w:rsid w:val="0070039E"/>
    <w:rsid w:val="00763752"/>
    <w:rsid w:val="007A635C"/>
    <w:rsid w:val="007D33E5"/>
    <w:rsid w:val="007F2AD8"/>
    <w:rsid w:val="00831B51"/>
    <w:rsid w:val="00874C62"/>
    <w:rsid w:val="008C0B94"/>
    <w:rsid w:val="008E20A2"/>
    <w:rsid w:val="008F473B"/>
    <w:rsid w:val="00915285"/>
    <w:rsid w:val="0097048E"/>
    <w:rsid w:val="009750A6"/>
    <w:rsid w:val="0099191F"/>
    <w:rsid w:val="009A3B5A"/>
    <w:rsid w:val="009B6A5E"/>
    <w:rsid w:val="009D450B"/>
    <w:rsid w:val="009F7179"/>
    <w:rsid w:val="00A11B9C"/>
    <w:rsid w:val="00A314CA"/>
    <w:rsid w:val="00A33650"/>
    <w:rsid w:val="00A378B7"/>
    <w:rsid w:val="00A41CA1"/>
    <w:rsid w:val="00A60846"/>
    <w:rsid w:val="00AA7CB2"/>
    <w:rsid w:val="00AC7A51"/>
    <w:rsid w:val="00AC7B81"/>
    <w:rsid w:val="00AD2DD3"/>
    <w:rsid w:val="00AF20B0"/>
    <w:rsid w:val="00B259CD"/>
    <w:rsid w:val="00B47D48"/>
    <w:rsid w:val="00B5674A"/>
    <w:rsid w:val="00B573B3"/>
    <w:rsid w:val="00B95A9F"/>
    <w:rsid w:val="00BE1AA1"/>
    <w:rsid w:val="00C06879"/>
    <w:rsid w:val="00C557AD"/>
    <w:rsid w:val="00C63B21"/>
    <w:rsid w:val="00C91F97"/>
    <w:rsid w:val="00C92998"/>
    <w:rsid w:val="00CA0848"/>
    <w:rsid w:val="00CA7E6E"/>
    <w:rsid w:val="00CD7905"/>
    <w:rsid w:val="00CE6CE4"/>
    <w:rsid w:val="00CF5E7E"/>
    <w:rsid w:val="00D179C1"/>
    <w:rsid w:val="00D340FB"/>
    <w:rsid w:val="00D57FF1"/>
    <w:rsid w:val="00D660C7"/>
    <w:rsid w:val="00D70E36"/>
    <w:rsid w:val="00DB5701"/>
    <w:rsid w:val="00DD5737"/>
    <w:rsid w:val="00E074F9"/>
    <w:rsid w:val="00E179D3"/>
    <w:rsid w:val="00E23906"/>
    <w:rsid w:val="00E25AF0"/>
    <w:rsid w:val="00E476CF"/>
    <w:rsid w:val="00E6222E"/>
    <w:rsid w:val="00E73C2D"/>
    <w:rsid w:val="00E81CE5"/>
    <w:rsid w:val="00E85580"/>
    <w:rsid w:val="00EA1988"/>
    <w:rsid w:val="00EB346F"/>
    <w:rsid w:val="00EB7977"/>
    <w:rsid w:val="00EC198A"/>
    <w:rsid w:val="00EC7EB8"/>
    <w:rsid w:val="00F009F7"/>
    <w:rsid w:val="00F02199"/>
    <w:rsid w:val="00F03915"/>
    <w:rsid w:val="00F120DD"/>
    <w:rsid w:val="00F52711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9062E8"/>
  <w15:docId w15:val="{015EA137-79C6-4CD0-9121-13BFCF60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3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7AD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1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513CFA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2B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BB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30274"/>
  </w:style>
  <w:style w:type="paragraph" w:styleId="llb">
    <w:name w:val="footer"/>
    <w:basedOn w:val="Norml"/>
    <w:link w:val="llbChar"/>
    <w:uiPriority w:val="99"/>
    <w:unhideWhenUsed/>
    <w:rsid w:val="0043027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30274"/>
  </w:style>
  <w:style w:type="character" w:styleId="Hiperhivatkozs">
    <w:name w:val="Hyperlink"/>
    <w:basedOn w:val="Bekezdsalapbettpusa"/>
    <w:uiPriority w:val="99"/>
    <w:unhideWhenUsed/>
    <w:rsid w:val="00EC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A392-D27F-400F-B081-3DED1091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Názeret Otthon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Akác Fehér</cp:lastModifiedBy>
  <cp:revision>2</cp:revision>
  <cp:lastPrinted>2017-01-03T15:00:00Z</cp:lastPrinted>
  <dcterms:created xsi:type="dcterms:W3CDTF">2021-04-06T14:13:00Z</dcterms:created>
  <dcterms:modified xsi:type="dcterms:W3CDTF">2021-04-06T14:13:00Z</dcterms:modified>
</cp:coreProperties>
</file>